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A8F5" w14:textId="21F052DC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  <w:r>
        <w:rPr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69F8E496" wp14:editId="054C3954">
            <wp:simplePos x="0" y="0"/>
            <wp:positionH relativeFrom="column">
              <wp:posOffset>1570355</wp:posOffset>
            </wp:positionH>
            <wp:positionV relativeFrom="paragraph">
              <wp:posOffset>-525145</wp:posOffset>
            </wp:positionV>
            <wp:extent cx="2621280" cy="262128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1766" w14:textId="1EC891B9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4F84FC04" w14:textId="5545149F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42C5624" w14:textId="7777777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4A816F0E" w14:textId="6E5A1094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5B33712" w14:textId="7777777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85D47AF" w14:textId="061C828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282DCF34" w14:textId="7777777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50F8F089" w14:textId="4AC753C2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58DB98F6" w14:textId="67BD880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E43A047" w14:textId="7EF541F5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384B6FD8" w14:textId="17750725" w:rsidR="002253DD" w:rsidRDefault="002253DD" w:rsidP="002253DD">
      <w:pPr>
        <w:suppressAutoHyphens/>
        <w:spacing w:line="276" w:lineRule="auto"/>
        <w:jc w:val="both"/>
        <w:rPr>
          <w:color w:val="444444"/>
        </w:rPr>
      </w:pPr>
    </w:p>
    <w:p w14:paraId="410E8F5B" w14:textId="77777777" w:rsidR="002253DD" w:rsidRPr="002253DD" w:rsidRDefault="002253DD" w:rsidP="002253DD"/>
    <w:p w14:paraId="669E6063" w14:textId="77777777" w:rsidR="002253DD" w:rsidRDefault="002253DD" w:rsidP="002253DD"/>
    <w:p w14:paraId="64E496FF" w14:textId="77777777" w:rsidR="002253DD" w:rsidRPr="00883693" w:rsidRDefault="002253DD" w:rsidP="002253DD">
      <w:pPr>
        <w:tabs>
          <w:tab w:val="left" w:pos="2440"/>
        </w:tabs>
        <w:jc w:val="center"/>
        <w:rPr>
          <w:b/>
          <w:sz w:val="22"/>
          <w:szCs w:val="22"/>
        </w:rPr>
      </w:pPr>
      <w:r w:rsidRPr="00883693">
        <w:rPr>
          <w:b/>
          <w:sz w:val="22"/>
          <w:szCs w:val="22"/>
        </w:rPr>
        <w:t>VERKLARING TOESTEMMING</w:t>
      </w:r>
    </w:p>
    <w:p w14:paraId="30819718" w14:textId="77777777" w:rsidR="002253DD" w:rsidRPr="00883693" w:rsidRDefault="002253DD" w:rsidP="002253DD">
      <w:pPr>
        <w:tabs>
          <w:tab w:val="left" w:pos="2440"/>
        </w:tabs>
        <w:jc w:val="center"/>
        <w:rPr>
          <w:b/>
          <w:sz w:val="22"/>
          <w:szCs w:val="22"/>
        </w:rPr>
      </w:pPr>
      <w:r w:rsidRPr="00883693">
        <w:rPr>
          <w:b/>
          <w:sz w:val="22"/>
          <w:szCs w:val="22"/>
        </w:rPr>
        <w:t>Ouder(s)/verzorger(s)/jeugdige/voogd</w:t>
      </w:r>
    </w:p>
    <w:p w14:paraId="768E411E" w14:textId="77777777" w:rsidR="002253DD" w:rsidRDefault="002253DD" w:rsidP="002253DD">
      <w:pPr>
        <w:tabs>
          <w:tab w:val="left" w:pos="2440"/>
        </w:tabs>
        <w:jc w:val="center"/>
        <w:rPr>
          <w:sz w:val="22"/>
          <w:szCs w:val="22"/>
        </w:rPr>
      </w:pPr>
    </w:p>
    <w:p w14:paraId="4A650E17" w14:textId="77777777" w:rsidR="002253DD" w:rsidRDefault="002253DD" w:rsidP="002253DD">
      <w:pPr>
        <w:tabs>
          <w:tab w:val="left" w:pos="2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voor onderzoek en behandeling van minderjarige kinderen</w:t>
      </w:r>
    </w:p>
    <w:p w14:paraId="21DA5B4E" w14:textId="77777777" w:rsidR="002253DD" w:rsidRDefault="002253DD" w:rsidP="002253DD">
      <w:pPr>
        <w:tabs>
          <w:tab w:val="left" w:pos="2440"/>
        </w:tabs>
        <w:jc w:val="center"/>
        <w:rPr>
          <w:sz w:val="22"/>
          <w:szCs w:val="22"/>
        </w:rPr>
      </w:pPr>
    </w:p>
    <w:p w14:paraId="50ED75BC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 xml:space="preserve">Onderzoek en </w:t>
      </w:r>
      <w:r w:rsidR="00883693">
        <w:rPr>
          <w:sz w:val="22"/>
          <w:szCs w:val="22"/>
        </w:rPr>
        <w:t>behandeling bij de UPPP is alléé</w:t>
      </w:r>
      <w:r>
        <w:rPr>
          <w:sz w:val="22"/>
          <w:szCs w:val="22"/>
        </w:rPr>
        <w:t>n mogelijk als, na</w:t>
      </w:r>
      <w:r w:rsidR="00883693">
        <w:rPr>
          <w:sz w:val="22"/>
          <w:szCs w:val="22"/>
        </w:rPr>
        <w:t>ast de jeugdige vanaf 12 jaar, á</w:t>
      </w:r>
      <w:r>
        <w:rPr>
          <w:sz w:val="22"/>
          <w:szCs w:val="22"/>
        </w:rPr>
        <w:t>lle bevoegde gezagsdragers toestemming hebben gegeven*.</w:t>
      </w:r>
    </w:p>
    <w:p w14:paraId="40CA8231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>Deze toestemming geldt ook voor de ouder, die wel ouderlijk gezag heeft, maar niet bij de hulpverlening van de UPPP betrokken is.</w:t>
      </w:r>
    </w:p>
    <w:p w14:paraId="33F163EC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p w14:paraId="4E933192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>Hierbij geven de ouder(s)/verzorger(s)/jeugdige/voogd** aan de UPPP toestemming voor onderzoek en behandeling bij:</w:t>
      </w:r>
    </w:p>
    <w:p w14:paraId="7FE189E6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8"/>
        <w:gridCol w:w="6142"/>
      </w:tblGrid>
      <w:tr w:rsidR="002253DD" w14:paraId="6AFCE53E" w14:textId="77777777" w:rsidTr="002253DD">
        <w:tc>
          <w:tcPr>
            <w:tcW w:w="2943" w:type="dxa"/>
          </w:tcPr>
          <w:p w14:paraId="0A7430EC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kind/jeugdige</w:t>
            </w:r>
          </w:p>
        </w:tc>
        <w:tc>
          <w:tcPr>
            <w:tcW w:w="6267" w:type="dxa"/>
          </w:tcPr>
          <w:p w14:paraId="268584A9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6B3F0056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2033DEB9" w14:textId="77777777" w:rsidTr="002253DD">
        <w:tc>
          <w:tcPr>
            <w:tcW w:w="2943" w:type="dxa"/>
          </w:tcPr>
          <w:p w14:paraId="02F35B10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</w:t>
            </w:r>
          </w:p>
        </w:tc>
        <w:tc>
          <w:tcPr>
            <w:tcW w:w="6267" w:type="dxa"/>
          </w:tcPr>
          <w:p w14:paraId="4CF918B4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0B358B76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</w:tbl>
    <w:p w14:paraId="00F4232C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p w14:paraId="30F5F8CC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 xml:space="preserve">De toestemming geldt tot het moment dat deze wordt ingetrokken of de behandeling wordt beëindigd. </w:t>
      </w:r>
    </w:p>
    <w:p w14:paraId="67566B39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6143"/>
      </w:tblGrid>
      <w:tr w:rsidR="002253DD" w14:paraId="04BBCF3E" w14:textId="77777777" w:rsidTr="002253DD">
        <w:tc>
          <w:tcPr>
            <w:tcW w:w="2943" w:type="dxa"/>
          </w:tcPr>
          <w:p w14:paraId="795C4920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moeder/verzorger</w:t>
            </w:r>
          </w:p>
        </w:tc>
        <w:tc>
          <w:tcPr>
            <w:tcW w:w="6267" w:type="dxa"/>
          </w:tcPr>
          <w:p w14:paraId="646E49DB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761452DD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6B4484CD" w14:textId="77777777" w:rsidTr="002253DD">
        <w:tc>
          <w:tcPr>
            <w:tcW w:w="2943" w:type="dxa"/>
          </w:tcPr>
          <w:p w14:paraId="340A20D1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Ouderlijk gezag</w:t>
            </w:r>
          </w:p>
        </w:tc>
        <w:tc>
          <w:tcPr>
            <w:tcW w:w="6267" w:type="dxa"/>
          </w:tcPr>
          <w:p w14:paraId="0399BA9C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 ja      () nee</w:t>
            </w:r>
          </w:p>
          <w:p w14:paraId="3B98AD7E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5CF1B4E8" w14:textId="77777777" w:rsidTr="002253DD">
        <w:tc>
          <w:tcPr>
            <w:tcW w:w="2943" w:type="dxa"/>
          </w:tcPr>
          <w:p w14:paraId="3EA797FF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Toestemming</w:t>
            </w:r>
          </w:p>
        </w:tc>
        <w:tc>
          <w:tcPr>
            <w:tcW w:w="6267" w:type="dxa"/>
          </w:tcPr>
          <w:p w14:paraId="3E7EDE4A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 ja      () nee</w:t>
            </w:r>
          </w:p>
          <w:p w14:paraId="24228FC1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2E678D6B" w14:textId="77777777" w:rsidTr="002253DD">
        <w:tc>
          <w:tcPr>
            <w:tcW w:w="2943" w:type="dxa"/>
          </w:tcPr>
          <w:p w14:paraId="3FB6014C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267" w:type="dxa"/>
          </w:tcPr>
          <w:p w14:paraId="10DB2247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Handtekening:</w:t>
            </w:r>
          </w:p>
          <w:p w14:paraId="41BEB4DE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445C925B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</w:tbl>
    <w:p w14:paraId="55A90BF9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2"/>
        <w:gridCol w:w="6148"/>
      </w:tblGrid>
      <w:tr w:rsidR="002253DD" w14:paraId="0B597CCC" w14:textId="77777777" w:rsidTr="002253DD">
        <w:tc>
          <w:tcPr>
            <w:tcW w:w="2943" w:type="dxa"/>
          </w:tcPr>
          <w:p w14:paraId="513D41F2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vader/verzorger</w:t>
            </w:r>
          </w:p>
        </w:tc>
        <w:tc>
          <w:tcPr>
            <w:tcW w:w="6267" w:type="dxa"/>
          </w:tcPr>
          <w:p w14:paraId="3617CFBC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4A892B93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2CD85758" w14:textId="77777777" w:rsidTr="002253DD">
        <w:tc>
          <w:tcPr>
            <w:tcW w:w="2943" w:type="dxa"/>
          </w:tcPr>
          <w:p w14:paraId="03156226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Ouderlijk gezag</w:t>
            </w:r>
          </w:p>
        </w:tc>
        <w:tc>
          <w:tcPr>
            <w:tcW w:w="6267" w:type="dxa"/>
          </w:tcPr>
          <w:p w14:paraId="6662FC95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 ja      () nee</w:t>
            </w:r>
          </w:p>
          <w:p w14:paraId="7E80C37C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3F47CE00" w14:textId="77777777" w:rsidTr="002253DD">
        <w:tc>
          <w:tcPr>
            <w:tcW w:w="2943" w:type="dxa"/>
          </w:tcPr>
          <w:p w14:paraId="029BA902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Toestemming</w:t>
            </w:r>
          </w:p>
        </w:tc>
        <w:tc>
          <w:tcPr>
            <w:tcW w:w="6267" w:type="dxa"/>
          </w:tcPr>
          <w:p w14:paraId="28AF63A1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 ja      () nee</w:t>
            </w:r>
          </w:p>
          <w:p w14:paraId="6B8DF047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45CDF140" w14:textId="77777777" w:rsidTr="002253DD">
        <w:tc>
          <w:tcPr>
            <w:tcW w:w="2943" w:type="dxa"/>
          </w:tcPr>
          <w:p w14:paraId="40B6B9BB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267" w:type="dxa"/>
          </w:tcPr>
          <w:p w14:paraId="4C2D6F88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Handtekening:</w:t>
            </w:r>
          </w:p>
          <w:p w14:paraId="061C87CE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3D000BB5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</w:tbl>
    <w:p w14:paraId="08ACFD91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p w14:paraId="5A274964" w14:textId="77777777" w:rsidR="000A77E4" w:rsidRDefault="000A77E4" w:rsidP="002253DD">
      <w:pPr>
        <w:tabs>
          <w:tab w:val="left" w:pos="2440"/>
        </w:tabs>
        <w:rPr>
          <w:sz w:val="22"/>
          <w:szCs w:val="22"/>
        </w:rPr>
      </w:pPr>
    </w:p>
    <w:p w14:paraId="30376F66" w14:textId="77777777" w:rsidR="000A77E4" w:rsidRDefault="000A77E4" w:rsidP="002253DD">
      <w:pPr>
        <w:tabs>
          <w:tab w:val="left" w:pos="2440"/>
        </w:tabs>
        <w:rPr>
          <w:sz w:val="22"/>
          <w:szCs w:val="22"/>
        </w:rPr>
      </w:pPr>
    </w:p>
    <w:p w14:paraId="59B96F60" w14:textId="77777777" w:rsidR="000A77E4" w:rsidRDefault="000A77E4" w:rsidP="002253DD">
      <w:pPr>
        <w:tabs>
          <w:tab w:val="left" w:pos="2440"/>
        </w:tabs>
        <w:rPr>
          <w:sz w:val="22"/>
          <w:szCs w:val="22"/>
        </w:rPr>
      </w:pPr>
    </w:p>
    <w:p w14:paraId="6F886AEE" w14:textId="77777777" w:rsidR="002253DD" w:rsidRDefault="002253DD" w:rsidP="002253DD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8"/>
        <w:gridCol w:w="6152"/>
      </w:tblGrid>
      <w:tr w:rsidR="002253DD" w14:paraId="5C7F13BC" w14:textId="77777777" w:rsidTr="002253DD">
        <w:tc>
          <w:tcPr>
            <w:tcW w:w="2943" w:type="dxa"/>
          </w:tcPr>
          <w:p w14:paraId="5F7B22B2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jeugdige ***</w:t>
            </w:r>
          </w:p>
        </w:tc>
        <w:tc>
          <w:tcPr>
            <w:tcW w:w="6267" w:type="dxa"/>
          </w:tcPr>
          <w:p w14:paraId="11EEF8C8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17CADCA3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37D7F6E3" w14:textId="77777777" w:rsidTr="002253DD">
        <w:tc>
          <w:tcPr>
            <w:tcW w:w="2943" w:type="dxa"/>
          </w:tcPr>
          <w:p w14:paraId="1224E7D2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Toestemming</w:t>
            </w:r>
          </w:p>
        </w:tc>
        <w:tc>
          <w:tcPr>
            <w:tcW w:w="6267" w:type="dxa"/>
          </w:tcPr>
          <w:p w14:paraId="2CDE1292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 ja      () nee</w:t>
            </w:r>
          </w:p>
          <w:p w14:paraId="5E7B361E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668855C5" w14:textId="77777777" w:rsidTr="002253DD">
        <w:tc>
          <w:tcPr>
            <w:tcW w:w="2943" w:type="dxa"/>
          </w:tcPr>
          <w:p w14:paraId="73274212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267" w:type="dxa"/>
          </w:tcPr>
          <w:p w14:paraId="0F92A3AF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Handtekening:</w:t>
            </w:r>
          </w:p>
          <w:p w14:paraId="079E2CBF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441EA40D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</w:tbl>
    <w:p w14:paraId="174F589C" w14:textId="77777777" w:rsidR="002253DD" w:rsidRDefault="002253DD" w:rsidP="002253DD">
      <w:pPr>
        <w:rPr>
          <w:sz w:val="22"/>
          <w:szCs w:val="22"/>
        </w:rPr>
      </w:pPr>
    </w:p>
    <w:p w14:paraId="5A071DAE" w14:textId="77777777" w:rsidR="002253DD" w:rsidRDefault="002253DD" w:rsidP="002253DD">
      <w:pPr>
        <w:rPr>
          <w:sz w:val="22"/>
          <w:szCs w:val="22"/>
        </w:rPr>
      </w:pPr>
    </w:p>
    <w:p w14:paraId="5E0A8136" w14:textId="77777777" w:rsidR="002253DD" w:rsidRPr="002253DD" w:rsidRDefault="002253DD" w:rsidP="002253DD">
      <w:r w:rsidRPr="002253DD">
        <w:t>Indien van toepassing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8"/>
        <w:gridCol w:w="6152"/>
      </w:tblGrid>
      <w:tr w:rsidR="002253DD" w14:paraId="781B444A" w14:textId="77777777" w:rsidTr="002253DD">
        <w:tc>
          <w:tcPr>
            <w:tcW w:w="2943" w:type="dxa"/>
          </w:tcPr>
          <w:p w14:paraId="540BEF20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voogd</w:t>
            </w:r>
          </w:p>
        </w:tc>
        <w:tc>
          <w:tcPr>
            <w:tcW w:w="6267" w:type="dxa"/>
          </w:tcPr>
          <w:p w14:paraId="68E177CA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2CBD6011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2017245F" w14:textId="77777777" w:rsidTr="002253DD">
        <w:tc>
          <w:tcPr>
            <w:tcW w:w="2943" w:type="dxa"/>
          </w:tcPr>
          <w:p w14:paraId="4917BC19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Toestemming</w:t>
            </w:r>
          </w:p>
        </w:tc>
        <w:tc>
          <w:tcPr>
            <w:tcW w:w="6267" w:type="dxa"/>
          </w:tcPr>
          <w:p w14:paraId="2E97F69B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() ja      () nee</w:t>
            </w:r>
          </w:p>
          <w:p w14:paraId="16DC64E3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4EC5E169" w14:textId="77777777" w:rsidTr="002253DD">
        <w:tc>
          <w:tcPr>
            <w:tcW w:w="2943" w:type="dxa"/>
          </w:tcPr>
          <w:p w14:paraId="32DB0410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267" w:type="dxa"/>
          </w:tcPr>
          <w:p w14:paraId="39F28F1E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Handtekening:</w:t>
            </w:r>
          </w:p>
          <w:p w14:paraId="29693230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1737B275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</w:tbl>
    <w:p w14:paraId="186547BF" w14:textId="77777777" w:rsidR="002253DD" w:rsidRDefault="002253DD" w:rsidP="002253DD">
      <w:pPr>
        <w:rPr>
          <w:sz w:val="22"/>
          <w:szCs w:val="22"/>
        </w:rPr>
      </w:pPr>
    </w:p>
    <w:p w14:paraId="007E329F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  <w:u w:val="single"/>
        </w:rPr>
        <w:t>Toelichting</w:t>
      </w:r>
      <w:r w:rsidRPr="002253DD">
        <w:rPr>
          <w:i/>
          <w:sz w:val="22"/>
          <w:szCs w:val="22"/>
        </w:rPr>
        <w:t>:</w:t>
      </w:r>
    </w:p>
    <w:p w14:paraId="0468B523" w14:textId="77777777" w:rsidR="002253DD" w:rsidRPr="002253DD" w:rsidRDefault="002253DD" w:rsidP="002253DD">
      <w:pPr>
        <w:rPr>
          <w:i/>
          <w:sz w:val="22"/>
          <w:szCs w:val="22"/>
        </w:rPr>
      </w:pPr>
    </w:p>
    <w:p w14:paraId="3FF9BC1C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*</w:t>
      </w:r>
      <w:r w:rsidR="00E311F9">
        <w:rPr>
          <w:i/>
          <w:sz w:val="22"/>
          <w:szCs w:val="22"/>
        </w:rPr>
        <w:t xml:space="preserve"> </w:t>
      </w:r>
      <w:r w:rsidRPr="002253DD">
        <w:rPr>
          <w:i/>
          <w:sz w:val="22"/>
          <w:szCs w:val="22"/>
        </w:rPr>
        <w:t>toestemming van bevoegde gezagsdragers voor kinderen</w:t>
      </w:r>
    </w:p>
    <w:p w14:paraId="6AB24C94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- tot 12 jaar is</w:t>
      </w:r>
      <w:r w:rsidRPr="002253DD">
        <w:rPr>
          <w:i/>
          <w:sz w:val="22"/>
          <w:szCs w:val="22"/>
        </w:rPr>
        <w:tab/>
      </w:r>
      <w:r w:rsidRPr="002253DD">
        <w:rPr>
          <w:i/>
          <w:sz w:val="22"/>
          <w:szCs w:val="22"/>
        </w:rPr>
        <w:tab/>
        <w:t>wettelijk verplicht</w:t>
      </w:r>
    </w:p>
    <w:p w14:paraId="5530B284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- van 12 tot 16 jaar</w:t>
      </w:r>
      <w:r w:rsidRPr="002253DD">
        <w:rPr>
          <w:i/>
          <w:sz w:val="22"/>
          <w:szCs w:val="22"/>
        </w:rPr>
        <w:tab/>
        <w:t xml:space="preserve">wettelijk verplicht tenzij hier wettelijk gegronde redenen zijn om hier </w:t>
      </w:r>
    </w:p>
    <w:p w14:paraId="483D493F" w14:textId="77777777" w:rsidR="002253DD" w:rsidRPr="002253DD" w:rsidRDefault="002253DD" w:rsidP="002253DD">
      <w:pPr>
        <w:ind w:left="1416" w:firstLine="708"/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vanaf te wijken.</w:t>
      </w:r>
    </w:p>
    <w:p w14:paraId="722FC0D0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-vanaf 16 jaar is</w:t>
      </w:r>
      <w:r w:rsidRPr="002253DD">
        <w:rPr>
          <w:i/>
          <w:sz w:val="22"/>
          <w:szCs w:val="22"/>
        </w:rPr>
        <w:tab/>
        <w:t>overbodig</w:t>
      </w:r>
    </w:p>
    <w:p w14:paraId="2D04DDFB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 xml:space="preserve">Op grond van de Wet Geneeskundig Behandel Overeenkomst (WGBO) moeten beide </w:t>
      </w:r>
      <w:r w:rsidRPr="002253DD">
        <w:rPr>
          <w:b/>
          <w:i/>
          <w:sz w:val="22"/>
          <w:szCs w:val="22"/>
        </w:rPr>
        <w:t>ouders die gezamenlijk het gezag</w:t>
      </w:r>
      <w:r w:rsidRPr="002253DD">
        <w:rPr>
          <w:i/>
          <w:sz w:val="22"/>
          <w:szCs w:val="22"/>
        </w:rPr>
        <w:t xml:space="preserve"> hebben, altijd </w:t>
      </w:r>
      <w:r w:rsidRPr="002253DD">
        <w:rPr>
          <w:b/>
          <w:i/>
          <w:sz w:val="22"/>
          <w:szCs w:val="22"/>
        </w:rPr>
        <w:t>beiden toestemming</w:t>
      </w:r>
      <w:r w:rsidRPr="002253DD">
        <w:rPr>
          <w:i/>
          <w:sz w:val="22"/>
          <w:szCs w:val="22"/>
        </w:rPr>
        <w:t xml:space="preserve"> geven door onderzoek en/of behandeling van hun zoon/dochter. Dit geldt zowel in de situatie dat de ouders bij elkaar zijn als in de situatie dat de ouders gescheiden zijn.</w:t>
      </w:r>
    </w:p>
    <w:p w14:paraId="2EC4A7BF" w14:textId="77777777" w:rsidR="002253DD" w:rsidRPr="002253DD" w:rsidRDefault="002253DD" w:rsidP="002253DD">
      <w:pPr>
        <w:rPr>
          <w:i/>
          <w:sz w:val="22"/>
          <w:szCs w:val="22"/>
        </w:rPr>
      </w:pPr>
    </w:p>
    <w:p w14:paraId="496421C1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** indien van toepassing</w:t>
      </w:r>
    </w:p>
    <w:p w14:paraId="216FBB03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 xml:space="preserve">    bij 16 jaar en ouder hoeft alleen de jeugdige te tekenen.</w:t>
      </w:r>
    </w:p>
    <w:p w14:paraId="56662A05" w14:textId="77777777" w:rsidR="002253DD" w:rsidRPr="002253DD" w:rsidRDefault="002253DD" w:rsidP="002253DD">
      <w:pPr>
        <w:rPr>
          <w:i/>
          <w:sz w:val="22"/>
          <w:szCs w:val="22"/>
        </w:rPr>
      </w:pPr>
    </w:p>
    <w:p w14:paraId="2866EA0B" w14:textId="77777777" w:rsidR="002253DD" w:rsidRPr="002253DD" w:rsidRDefault="002253DD" w:rsidP="002253DD">
      <w:pPr>
        <w:rPr>
          <w:i/>
          <w:sz w:val="22"/>
          <w:szCs w:val="22"/>
        </w:rPr>
      </w:pPr>
      <w:r w:rsidRPr="002253DD">
        <w:rPr>
          <w:i/>
          <w:sz w:val="22"/>
          <w:szCs w:val="22"/>
        </w:rPr>
        <w:t>*** in verband met de Wet Geneeskundig Behandel Overeenkomst (WGBO) moet de jeugdige indien hij/zij 12 jaar of ouder is naast de ouders/voogd ook zelf deze verklaring ondertekenen.</w:t>
      </w:r>
    </w:p>
    <w:sectPr w:rsidR="002253DD" w:rsidRPr="002253DD" w:rsidSect="002253D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B052" w14:textId="77777777" w:rsidR="001D5330" w:rsidRDefault="001D5330" w:rsidP="002253DD">
      <w:r>
        <w:separator/>
      </w:r>
    </w:p>
  </w:endnote>
  <w:endnote w:type="continuationSeparator" w:id="0">
    <w:p w14:paraId="11F55482" w14:textId="77777777" w:rsidR="001D5330" w:rsidRDefault="001D5330" w:rsidP="0022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B67D" w14:textId="77777777" w:rsidR="002253DD" w:rsidRDefault="002253DD" w:rsidP="002253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21C037" w14:textId="77777777" w:rsidR="002253DD" w:rsidRDefault="002253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1936" w14:textId="77777777" w:rsidR="002253DD" w:rsidRDefault="002253DD" w:rsidP="002253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A77E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331FD51" w14:textId="77777777" w:rsidR="002253DD" w:rsidRPr="00C75909" w:rsidRDefault="002253DD" w:rsidP="002253DD">
    <w:pPr>
      <w:tabs>
        <w:tab w:val="left" w:pos="360"/>
      </w:tabs>
      <w:rPr>
        <w:i/>
        <w:sz w:val="18"/>
        <w:szCs w:val="18"/>
      </w:rPr>
    </w:pPr>
  </w:p>
  <w:p w14:paraId="4FCFD7F4" w14:textId="77777777" w:rsidR="002253DD" w:rsidRDefault="002253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FCC" w14:textId="77777777" w:rsidR="001D5330" w:rsidRDefault="001D5330" w:rsidP="002253DD">
      <w:r>
        <w:separator/>
      </w:r>
    </w:p>
  </w:footnote>
  <w:footnote w:type="continuationSeparator" w:id="0">
    <w:p w14:paraId="02ACBF4F" w14:textId="77777777" w:rsidR="001D5330" w:rsidRDefault="001D5330" w:rsidP="0022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6B3" w14:textId="77777777" w:rsidR="002253DD" w:rsidRPr="00857518" w:rsidRDefault="002253DD" w:rsidP="002253DD">
    <w:pPr>
      <w:pStyle w:val="Koptekst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FE5"/>
    <w:multiLevelType w:val="hybridMultilevel"/>
    <w:tmpl w:val="7820E2C0"/>
    <w:lvl w:ilvl="0" w:tplc="C9404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DB9"/>
    <w:multiLevelType w:val="hybridMultilevel"/>
    <w:tmpl w:val="18D4F406"/>
    <w:lvl w:ilvl="0" w:tplc="78B41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49D"/>
    <w:multiLevelType w:val="hybridMultilevel"/>
    <w:tmpl w:val="12C220DE"/>
    <w:lvl w:ilvl="0" w:tplc="DDD0F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C73"/>
    <w:multiLevelType w:val="hybridMultilevel"/>
    <w:tmpl w:val="A374065E"/>
    <w:lvl w:ilvl="0" w:tplc="E5686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7DE"/>
    <w:multiLevelType w:val="hybridMultilevel"/>
    <w:tmpl w:val="9D10F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7F97"/>
    <w:multiLevelType w:val="hybridMultilevel"/>
    <w:tmpl w:val="B64883BE"/>
    <w:lvl w:ilvl="0" w:tplc="A9C8025E">
      <w:start w:val="1"/>
      <w:numFmt w:val="decimal"/>
      <w:lvlText w:val="(%1)"/>
      <w:lvlJc w:val="left"/>
      <w:pPr>
        <w:ind w:left="720" w:hanging="690"/>
      </w:pPr>
      <w:rPr>
        <w:rFonts w:hint="default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D"/>
    <w:rsid w:val="000A77E4"/>
    <w:rsid w:val="001D5330"/>
    <w:rsid w:val="002253DD"/>
    <w:rsid w:val="005A74DA"/>
    <w:rsid w:val="00883693"/>
    <w:rsid w:val="00AA7849"/>
    <w:rsid w:val="00C3511F"/>
    <w:rsid w:val="00E311F9"/>
    <w:rsid w:val="00E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CB769"/>
  <w14:defaultImageDpi w14:val="300"/>
  <w15:docId w15:val="{6F887470-A1A8-254D-ACCC-97714ED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53DD"/>
    <w:rPr>
      <w:rFonts w:ascii="Arial" w:eastAsia="Times New Roman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2253DD"/>
    <w:pPr>
      <w:keepNext/>
      <w:spacing w:line="360" w:lineRule="auto"/>
      <w:jc w:val="both"/>
      <w:outlineLvl w:val="0"/>
    </w:pPr>
    <w:rPr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53DD"/>
    <w:rPr>
      <w:rFonts w:ascii="Arial" w:eastAsia="Times New Roman" w:hAnsi="Arial" w:cs="Arial"/>
      <w:b/>
      <w:sz w:val="22"/>
      <w:szCs w:val="22"/>
    </w:rPr>
  </w:style>
  <w:style w:type="paragraph" w:styleId="Voetnoottekst">
    <w:name w:val="footnote text"/>
    <w:basedOn w:val="Standaard"/>
    <w:link w:val="VoetnoottekstChar"/>
    <w:semiHidden/>
    <w:rsid w:val="002253DD"/>
    <w:pPr>
      <w:widowControl w:val="0"/>
    </w:pPr>
    <w:rPr>
      <w:rFonts w:ascii="Courier" w:hAnsi="Courier" w:cs="Times New Roman"/>
      <w:snapToGrid w:val="0"/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253DD"/>
    <w:rPr>
      <w:rFonts w:ascii="Courier" w:eastAsia="Times New Roman" w:hAnsi="Courier" w:cs="Times New Roman"/>
      <w:snapToGrid w:val="0"/>
      <w:szCs w:val="20"/>
    </w:rPr>
  </w:style>
  <w:style w:type="character" w:styleId="Voetnootmarkering">
    <w:name w:val="footnote reference"/>
    <w:semiHidden/>
    <w:rsid w:val="002253DD"/>
    <w:rPr>
      <w:vertAlign w:val="superscript"/>
    </w:rPr>
  </w:style>
  <w:style w:type="paragraph" w:styleId="Koptekst">
    <w:name w:val="header"/>
    <w:basedOn w:val="Standaard"/>
    <w:link w:val="KoptekstChar"/>
    <w:rsid w:val="002253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53DD"/>
    <w:rPr>
      <w:rFonts w:ascii="Arial" w:eastAsia="Times New Roman" w:hAnsi="Arial" w:cs="Arial"/>
      <w:sz w:val="20"/>
      <w:szCs w:val="20"/>
    </w:rPr>
  </w:style>
  <w:style w:type="paragraph" w:styleId="Voettekst">
    <w:name w:val="footer"/>
    <w:basedOn w:val="Standaard"/>
    <w:link w:val="VoettekstChar"/>
    <w:rsid w:val="002253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253DD"/>
    <w:rPr>
      <w:rFonts w:ascii="Arial" w:eastAsia="Times New Roman" w:hAnsi="Arial" w:cs="Arial"/>
      <w:sz w:val="20"/>
      <w:szCs w:val="20"/>
    </w:rPr>
  </w:style>
  <w:style w:type="character" w:styleId="Paginanummer">
    <w:name w:val="page number"/>
    <w:basedOn w:val="Standaardalinea-lettertype"/>
    <w:rsid w:val="002253DD"/>
  </w:style>
  <w:style w:type="paragraph" w:styleId="Plattetekst">
    <w:name w:val="Body Text"/>
    <w:basedOn w:val="Standaard"/>
    <w:link w:val="PlattetekstChar"/>
    <w:rsid w:val="002253DD"/>
    <w:pPr>
      <w:jc w:val="both"/>
    </w:pPr>
    <w:rPr>
      <w:rFonts w:ascii="Times New Roman" w:hAnsi="Times New Roman" w:cs="Times New Roman"/>
      <w:sz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2253DD"/>
    <w:rPr>
      <w:rFonts w:ascii="Times New Roman" w:eastAsia="Times New Roman" w:hAnsi="Times New Roman" w:cs="Times New Roman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2253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53D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3DD"/>
    <w:rPr>
      <w:rFonts w:ascii="Lucida Grande" w:eastAsia="Times New Roman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2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Berenschot</dc:creator>
  <cp:keywords/>
  <dc:description/>
  <cp:lastModifiedBy>MEGANMEDIA</cp:lastModifiedBy>
  <cp:revision>3</cp:revision>
  <dcterms:created xsi:type="dcterms:W3CDTF">2021-11-29T13:51:00Z</dcterms:created>
  <dcterms:modified xsi:type="dcterms:W3CDTF">2021-11-29T13:52:00Z</dcterms:modified>
</cp:coreProperties>
</file>